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b w:val="1"/>
          <w:rtl w:val="0"/>
        </w:rPr>
        <w:t xml:space="preserve">PORTARIA Nº 014/2013/PROEN, DE 01 DE NOVEMBRO DE 2013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  <w:rPr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994/GR, de 03 de outubro de 2013.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left="720"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comissão para avaliação da </w:t>
      </w:r>
      <w:r w:rsidDel="00000000" w:rsidR="00000000" w:rsidRPr="00000000">
        <w:rPr>
          <w:b w:val="1"/>
          <w:rtl w:val="0"/>
        </w:rPr>
        <w:t xml:space="preserve">área de Espanhol</w:t>
      </w:r>
      <w:r w:rsidDel="00000000" w:rsidR="00000000" w:rsidRPr="00000000">
        <w:rPr>
          <w:rtl w:val="0"/>
        </w:rPr>
        <w:t xml:space="preserve"> para padronização dos perfis dos docentes do IFCE, conforme Nota Técnica 001-2013-PROEN.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b w:val="1"/>
          <w:rtl w:val="0"/>
        </w:rPr>
        <w:t xml:space="preserve">§ 1º </w:t>
      </w:r>
      <w:r w:rsidDel="00000000" w:rsidR="00000000" w:rsidRPr="00000000">
        <w:rPr>
          <w:rtl w:val="0"/>
        </w:rPr>
        <w:t xml:space="preserve">-</w:t>
      </w:r>
      <w:r w:rsidDel="00000000" w:rsidR="00000000" w:rsidRPr="00000000">
        <w:rPr>
          <w:b w:val="1"/>
          <w:rtl w:val="0"/>
        </w:rPr>
        <w:t xml:space="preserve">  </w:t>
      </w:r>
      <w:r w:rsidDel="00000000" w:rsidR="00000000" w:rsidRPr="00000000">
        <w:rPr>
          <w:rtl w:val="0"/>
        </w:rPr>
        <w:t xml:space="preserve">A comissão será composta pelos seguintes professores: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I.   Jacqueline Maria Marinho Lemos;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rtl w:val="0"/>
        </w:rPr>
        <w:t xml:space="preserve">II.   Francisca Margareth Gomes de Araujo;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 Raimundo Nonato Moura Furtado.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rPr/>
      </w:pPr>
      <w:r w:rsidDel="00000000" w:rsidR="00000000" w:rsidRPr="00000000">
        <w:rPr>
          <w:b w:val="1"/>
          <w:rtl w:val="0"/>
        </w:rPr>
        <w:t xml:space="preserve">§ 2º </w:t>
      </w:r>
      <w:r w:rsidDel="00000000" w:rsidR="00000000" w:rsidRPr="00000000">
        <w:rPr>
          <w:rtl w:val="0"/>
        </w:rPr>
        <w:t xml:space="preserve">- A comissão terá o prazo de 20 dias contados a partir da data desta portaria para apresentar o resultado dos trabalhos.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keepNext w:val="0"/>
        <w:keepLines w:val="0"/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CAEARÁ, </w:t>
      </w:r>
      <w:r w:rsidDel="00000000" w:rsidR="00000000" w:rsidRPr="00000000">
        <w:rPr>
          <w:rtl w:val="0"/>
        </w:rPr>
        <w:t xml:space="preserve">01 de novembro de 2013</w:t>
      </w:r>
      <w:r w:rsidDel="00000000" w:rsidR="00000000" w:rsidRPr="00000000">
        <w:rPr>
          <w:color w:val="ff0000"/>
          <w:rtl w:val="0"/>
        </w:rPr>
        <w:t xml:space="preserve">.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  <w:rPr/>
      </w:pPr>
      <w:r w:rsidDel="00000000" w:rsidR="00000000" w:rsidRPr="00000000">
        <w:rPr>
          <w:rtl w:val="0"/>
        </w:rPr>
        <w:t xml:space="preserve">Reuber Saraiva de Santiago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 de Ensino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